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EB18B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EB18B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EB18B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1677DADD" w14:textId="6E11E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B18B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573D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3DF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73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EB18B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EB18BF" w14:paraId="0D73E66E" w14:textId="2B3C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Ханты-Мансийского автономного округа - Югры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Горленко Е.В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325BC023" w14:textId="40B448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EB18B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судебного района дело об административном правонарушении </w:t>
      </w:r>
      <w:r w:rsidRPr="00EB18B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2573DF">
        <w:rPr>
          <w:rFonts w:ascii="Times New Roman" w:eastAsia="Times New Roman" w:hAnsi="Times New Roman" w:cs="Times New Roman"/>
          <w:b/>
          <w:sz w:val="24"/>
          <w:szCs w:val="24"/>
        </w:rPr>
        <w:t>119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EB18BF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2573D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18BF" w:rsidR="00932C84">
        <w:rPr>
          <w:rFonts w:ascii="Times New Roman" w:eastAsia="Times New Roman" w:hAnsi="Times New Roman" w:cs="Times New Roman"/>
          <w:b/>
          <w:sz w:val="24"/>
          <w:szCs w:val="24"/>
        </w:rPr>
        <w:t>директора общества с ограниченной ответственностью «</w:t>
      </w:r>
      <w:r w:rsidR="00502301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>Скрипунова</w:t>
      </w:r>
      <w:r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2301">
        <w:rPr>
          <w:rFonts w:ascii="Times New Roman" w:eastAsia="Times New Roman" w:hAnsi="Times New Roman" w:cs="Times New Roman"/>
          <w:b/>
          <w:sz w:val="24"/>
          <w:szCs w:val="24"/>
        </w:rPr>
        <w:t>С.И.***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к административной ответственности ранее - отсутствуют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EB18B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EB18BF" w14:paraId="232EDDE1" w14:textId="5D890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Скрипунов С.И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>директором общества с ограниченной ответственностью «</w:t>
      </w:r>
      <w:r w:rsidR="0050230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</w:t>
      </w:r>
      <w:r w:rsidRPr="002573DF" w:rsidR="002573D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налоговой декларации (расчета, сведений) </w:t>
      </w:r>
      <w:r w:rsidR="002573DF">
        <w:rPr>
          <w:rFonts w:ascii="Times New Roman" w:eastAsia="Times New Roman" w:hAnsi="Times New Roman" w:cs="Times New Roman"/>
          <w:sz w:val="24"/>
          <w:szCs w:val="24"/>
        </w:rPr>
        <w:t>в налоговый орган, не обеспечил</w:t>
      </w:r>
      <w:r w:rsidRPr="002573DF" w:rsidR="002573D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Налоговой декларации по нал</w:t>
      </w:r>
      <w:r w:rsidR="002573DF">
        <w:rPr>
          <w:rFonts w:ascii="Times New Roman" w:eastAsia="Times New Roman" w:hAnsi="Times New Roman" w:cs="Times New Roman"/>
          <w:sz w:val="24"/>
          <w:szCs w:val="24"/>
        </w:rPr>
        <w:t>огу на прибыль организаций за 3 месяца, квартальный 2024</w:t>
      </w:r>
      <w:r w:rsidRPr="002573DF" w:rsidR="002573DF">
        <w:rPr>
          <w:rFonts w:ascii="Times New Roman" w:eastAsia="Times New Roman" w:hAnsi="Times New Roman" w:cs="Times New Roman"/>
          <w:sz w:val="24"/>
          <w:szCs w:val="24"/>
        </w:rPr>
        <w:t xml:space="preserve"> год в Межрайонную ИФНС России по </w:t>
      </w:r>
      <w:r w:rsidR="0050230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812E0" w:rsidR="00E812E0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для осуществлений мероприятий налогового контроля, тем самым </w:t>
      </w:r>
      <w:r w:rsidRPr="002573DF" w:rsidR="002573DF">
        <w:rPr>
          <w:rFonts w:ascii="Times New Roman" w:eastAsia="Times New Roman" w:hAnsi="Times New Roman" w:cs="Times New Roman"/>
          <w:sz w:val="24"/>
          <w:szCs w:val="24"/>
        </w:rPr>
        <w:t>нарушив требования п.3 ст.289, п.4 ст.289 Налогового Кодекса Российской Федерации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, чем 2</w:t>
      </w:r>
      <w:r w:rsidRPr="00EB18BF" w:rsidR="0002656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812E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EB18BF" w:rsidR="0002656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18BF" w:rsidR="00C4305E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минуту по адресу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0230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EB18B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B18B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EB18BF" w14:paraId="5802B616" w14:textId="430F0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92A">
        <w:rPr>
          <w:rFonts w:ascii="Times New Roman" w:eastAsia="Times New Roman" w:hAnsi="Times New Roman" w:cs="Times New Roman"/>
          <w:sz w:val="24"/>
          <w:szCs w:val="24"/>
        </w:rPr>
        <w:t>Скрипунов С.И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EB18B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EB18B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7B10506A" w14:textId="07E23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EB18BF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573DF" w:rsidRPr="002573DF" w:rsidP="002573DF" w14:paraId="0559860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DF">
        <w:rPr>
          <w:rFonts w:ascii="Times New Roman" w:eastAsia="Times New Roman" w:hAnsi="Times New Roman" w:cs="Times New Roman"/>
          <w:sz w:val="24"/>
          <w:szCs w:val="24"/>
        </w:rPr>
        <w:t>В соответствии с подп.4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73DF" w:rsidRPr="002573DF" w:rsidP="002573DF" w14:paraId="56777B6E" w14:textId="3D68F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DF">
        <w:rPr>
          <w:rFonts w:ascii="Times New Roman" w:eastAsia="Times New Roman" w:hAnsi="Times New Roman" w:cs="Times New Roman"/>
          <w:sz w:val="24"/>
          <w:szCs w:val="24"/>
        </w:rPr>
        <w:t xml:space="preserve">Согласно п.п.3,4 ст.289 НК РФ налогоплательщики представляют налоговые декларации по налогу на прибыль организаций не позднее 28 </w:t>
      </w:r>
      <w:r w:rsidR="002577AB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2573DF">
        <w:rPr>
          <w:rFonts w:ascii="Times New Roman" w:eastAsia="Times New Roman" w:hAnsi="Times New Roman" w:cs="Times New Roman"/>
          <w:sz w:val="24"/>
          <w:szCs w:val="24"/>
        </w:rPr>
        <w:t xml:space="preserve">дней со дня окончания соответствующего отчетного периода, а по итогам налогового периода 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2573DF">
        <w:rPr>
          <w:rFonts w:ascii="Times New Roman" w:eastAsia="Times New Roman" w:hAnsi="Times New Roman" w:cs="Times New Roman"/>
          <w:sz w:val="24"/>
          <w:szCs w:val="24"/>
        </w:rPr>
        <w:t xml:space="preserve"> апреля года, следующего за истекшим налоговым периодом</w:t>
      </w:r>
    </w:p>
    <w:p w:rsidR="00E812E0" w:rsidP="002573DF" w14:paraId="7107546B" w14:textId="40C71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DF">
        <w:rPr>
          <w:rFonts w:ascii="Times New Roman" w:eastAsia="Times New Roman" w:hAnsi="Times New Roman" w:cs="Times New Roman"/>
          <w:sz w:val="24"/>
          <w:szCs w:val="24"/>
        </w:rPr>
        <w:t>В соответствии с п.1.2 ст.285 НК РФ отчетным периодом по налогу на прибыль организаций признаётся первый квартал, полугодие и девять месяцев календарного года, а налоговым периодом – календарный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37208C5E" w14:textId="7FEC3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>директор общества с ограниченной ответственностью «</w:t>
      </w:r>
      <w:r w:rsidR="0050230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932C8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 С.И</w:t>
      </w:r>
      <w:r w:rsidRPr="00EB18B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7AB">
        <w:rPr>
          <w:rFonts w:ascii="Times New Roman" w:eastAsia="Times New Roman" w:hAnsi="Times New Roman" w:cs="Times New Roman"/>
          <w:sz w:val="24"/>
          <w:szCs w:val="24"/>
        </w:rPr>
        <w:t>Налоговую декларацию</w:t>
      </w:r>
      <w:r w:rsidRPr="002577AB" w:rsidR="002577AB">
        <w:rPr>
          <w:rFonts w:ascii="Times New Roman" w:eastAsia="Times New Roman" w:hAnsi="Times New Roman" w:cs="Times New Roman"/>
          <w:sz w:val="24"/>
          <w:szCs w:val="24"/>
        </w:rPr>
        <w:t xml:space="preserve"> по налогу на прибыль организаций за 3 месяца, квартальный 2024 год 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в Межрайонную Инспекцию ФНС России №1 по </w:t>
      </w:r>
      <w:r w:rsidR="0050230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1D01E4">
        <w:rPr>
          <w:rFonts w:ascii="Times New Roman" w:eastAsia="Times New Roman" w:hAnsi="Times New Roman" w:cs="Times New Roman"/>
          <w:sz w:val="24"/>
          <w:szCs w:val="24"/>
        </w:rPr>
        <w:t xml:space="preserve"> представил</w:t>
      </w:r>
      <w:r w:rsidR="00E812E0">
        <w:rPr>
          <w:rFonts w:ascii="Times New Roman" w:eastAsia="Times New Roman" w:hAnsi="Times New Roman" w:cs="Times New Roman"/>
          <w:sz w:val="24"/>
          <w:szCs w:val="24"/>
        </w:rPr>
        <w:t xml:space="preserve"> 15.07.2024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EB18B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EB18B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EB18BF" w14:paraId="538245FC" w14:textId="61D74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25.11.2024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B18BF" w:rsidR="00C52987">
        <w:rPr>
          <w:sz w:val="24"/>
          <w:szCs w:val="24"/>
        </w:rPr>
        <w:t xml:space="preserve"> </w:t>
      </w:r>
      <w:r w:rsidR="002577AB">
        <w:rPr>
          <w:rFonts w:ascii="Times New Roman" w:hAnsi="Times New Roman" w:cs="Times New Roman"/>
          <w:sz w:val="24"/>
          <w:szCs w:val="24"/>
        </w:rPr>
        <w:t>квитанцией о приеме налоговой декларации от 15.07.2024</w:t>
      </w:r>
      <w:r w:rsidRPr="00EB18BF" w:rsidR="00026569">
        <w:rPr>
          <w:rFonts w:ascii="Times New Roman" w:hAnsi="Times New Roman" w:cs="Times New Roman"/>
          <w:sz w:val="24"/>
          <w:szCs w:val="24"/>
        </w:rPr>
        <w:t>;</w:t>
      </w:r>
      <w:r w:rsidRPr="00EB18BF" w:rsidR="00026569">
        <w:rPr>
          <w:sz w:val="24"/>
          <w:szCs w:val="24"/>
        </w:rPr>
        <w:t xml:space="preserve"> </w:t>
      </w:r>
      <w:r w:rsidRPr="00EB18B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Pr="00EB18BF" w:rsidR="002631CB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50230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B18BF" w:rsidR="002631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B18BF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C52987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77AB">
        <w:rPr>
          <w:rFonts w:ascii="Times New Roman" w:eastAsia="Times New Roman" w:hAnsi="Times New Roman" w:cs="Times New Roman"/>
          <w:sz w:val="24"/>
          <w:szCs w:val="24"/>
        </w:rPr>
        <w:t xml:space="preserve">26.04.2024,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25.11.2024</w:t>
      </w:r>
      <w:r w:rsidRPr="00EB18B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14:paraId="47C3BCFF" w14:textId="52D1C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8BF" w:rsidRPr="00EB18BF" w:rsidP="00EB18BF" w14:paraId="5C4C51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 мировым судьей не установлено.</w:t>
      </w:r>
    </w:p>
    <w:p w:rsidR="00EB18BF" w:rsidRPr="00EB18BF" w:rsidP="00EB18BF" w14:paraId="76E538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прекращения дела за малозначительностью деяния не имеется. </w:t>
      </w:r>
    </w:p>
    <w:p w:rsidR="00EB18BF" w:rsidRPr="00EB18BF" w:rsidP="00EB18BF" w14:paraId="52B0AA5E" w14:textId="6552B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>Скрипунов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С.И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впервые привлекается к административной ответственности, суд полагает возможным назначить </w:t>
      </w:r>
      <w:r w:rsidR="005D692A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5D692A" w:rsidR="005D692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официального порицания физического лица – предупреждения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EB18BF" w:rsidP="00EB18BF" w14:paraId="44A38F7A" w14:textId="0DAB1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ст.ст.23.1, 29.5, 29.6, 29.10 КоАП РФ, мировой судья,</w:t>
      </w:r>
    </w:p>
    <w:p w:rsidR="00161B7A" w:rsidRPr="00EB18BF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161B7A" w:rsidRPr="00EB18BF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8BF" w:rsidRPr="00EB18BF" w:rsidP="00EB18BF" w14:paraId="615FC4E4" w14:textId="4519E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Признать должностное лицо – 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>директора общества с ограниченной ответственностью «</w:t>
      </w:r>
      <w:r w:rsidR="00502301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>Скрипунова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2301">
        <w:rPr>
          <w:rFonts w:ascii="Times New Roman" w:eastAsia="Times New Roman" w:hAnsi="Times New Roman" w:cs="Times New Roman"/>
          <w:b/>
          <w:sz w:val="24"/>
          <w:szCs w:val="24"/>
        </w:rPr>
        <w:t>С.И.</w:t>
      </w:r>
      <w:r w:rsidRPr="005D692A" w:rsidR="005D69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18BF" w:rsidR="00AB48D3">
        <w:rPr>
          <w:rFonts w:ascii="Times New Roman" w:eastAsia="Times New Roman" w:hAnsi="Times New Roman" w:cs="Times New Roman"/>
          <w:sz w:val="24"/>
          <w:szCs w:val="24"/>
        </w:rPr>
        <w:t>виновным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EB18B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КоАП РФ, и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назначить наказание в виде предупреждения. </w:t>
      </w:r>
    </w:p>
    <w:p w:rsidR="00161B7A" w:rsidRPr="00EB18BF" w:rsidP="00EB18BF" w14:paraId="12759318" w14:textId="32115883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</w:t>
      </w:r>
      <w:r w:rsidRPr="00EB18B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EB18BF" w14:paraId="4398C64D" w14:textId="5E7D7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569" w:rsidRPr="00EB18BF" w:rsidP="00026569" w14:paraId="364F810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6569" w:rsidRPr="00EB18BF" w:rsidP="00026569" w14:paraId="231654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EB18BF" w14:paraId="2976A341" w14:textId="3BDD3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EB18B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B18BF" w:rsidR="00EB18BF">
        <w:rPr>
          <w:rFonts w:ascii="Times New Roman" w:eastAsia="Times New Roman" w:hAnsi="Times New Roman" w:cs="Times New Roman"/>
          <w:sz w:val="24"/>
          <w:szCs w:val="24"/>
        </w:rPr>
        <w:t>Е.В. Горленко</w:t>
      </w:r>
      <w:r w:rsidRPr="00EB18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61B7A" w:rsidRPr="00EB18BF" w14:paraId="098E3F9E" w14:textId="222CF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8BF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6569"/>
    <w:rsid w:val="00027865"/>
    <w:rsid w:val="00041F5C"/>
    <w:rsid w:val="000432B3"/>
    <w:rsid w:val="001218C2"/>
    <w:rsid w:val="00122988"/>
    <w:rsid w:val="00161932"/>
    <w:rsid w:val="00161B7A"/>
    <w:rsid w:val="00187522"/>
    <w:rsid w:val="001D01E4"/>
    <w:rsid w:val="002573DF"/>
    <w:rsid w:val="002577AB"/>
    <w:rsid w:val="002631CB"/>
    <w:rsid w:val="002E5BF5"/>
    <w:rsid w:val="00315386"/>
    <w:rsid w:val="00331981"/>
    <w:rsid w:val="00332658"/>
    <w:rsid w:val="00332908"/>
    <w:rsid w:val="0033598F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02301"/>
    <w:rsid w:val="005142F5"/>
    <w:rsid w:val="005363BC"/>
    <w:rsid w:val="005874E0"/>
    <w:rsid w:val="005D692A"/>
    <w:rsid w:val="005F21BF"/>
    <w:rsid w:val="00652E08"/>
    <w:rsid w:val="00663E2B"/>
    <w:rsid w:val="00666823"/>
    <w:rsid w:val="00673511"/>
    <w:rsid w:val="006C36FE"/>
    <w:rsid w:val="00732D85"/>
    <w:rsid w:val="0078497F"/>
    <w:rsid w:val="007A54AE"/>
    <w:rsid w:val="007F7831"/>
    <w:rsid w:val="00823466"/>
    <w:rsid w:val="00832131"/>
    <w:rsid w:val="00882F1F"/>
    <w:rsid w:val="0088469A"/>
    <w:rsid w:val="008C74A3"/>
    <w:rsid w:val="008F5D4F"/>
    <w:rsid w:val="00932C84"/>
    <w:rsid w:val="00942EC2"/>
    <w:rsid w:val="009D53D7"/>
    <w:rsid w:val="00A61507"/>
    <w:rsid w:val="00AB48D3"/>
    <w:rsid w:val="00B25A92"/>
    <w:rsid w:val="00B31FD4"/>
    <w:rsid w:val="00B82928"/>
    <w:rsid w:val="00C4305E"/>
    <w:rsid w:val="00C47BD6"/>
    <w:rsid w:val="00C52987"/>
    <w:rsid w:val="00CC4B71"/>
    <w:rsid w:val="00CC6739"/>
    <w:rsid w:val="00CE75BB"/>
    <w:rsid w:val="00DD385C"/>
    <w:rsid w:val="00E812E0"/>
    <w:rsid w:val="00E969DD"/>
    <w:rsid w:val="00EA0B6A"/>
    <w:rsid w:val="00EB18BF"/>
    <w:rsid w:val="00EE011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